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ind w:left="3667" w:right="0" w:firstLine="0"/>
        <w:rPr>
          <w:vertAlign w:val="baseline"/>
        </w:rPr>
      </w:pPr>
      <w:sdt>
        <w:sdtPr>
          <w:tag w:val="goog_rdk_0"/>
        </w:sdtPr>
        <w:sdtContent>
          <w:r w:rsidDel="00000000" w:rsidR="00000000" w:rsidRPr="00000000">
            <w:rPr>
              <w:rFonts w:ascii="Gungsuh" w:cs="Gungsuh" w:eastAsia="Gungsuh" w:hAnsi="Gungsuh"/>
              <w:b w:val="1"/>
              <w:sz w:val="28"/>
              <w:szCs w:val="28"/>
              <w:vertAlign w:val="baseline"/>
              <w:rtl w:val="0"/>
            </w:rPr>
            <w:t xml:space="preserve">廉潔交易約定書</w:t>
          </w:r>
        </w:sdtContent>
      </w:sdt>
      <w:r w:rsidDel="00000000" w:rsidR="00000000" w:rsidRPr="00000000">
        <w:rPr>
          <w:rtl w:val="0"/>
        </w:rPr>
      </w:r>
    </w:p>
    <w:p w:rsidR="00000000" w:rsidDel="00000000" w:rsidP="00000000" w:rsidRDefault="00000000" w:rsidRPr="00000000" w14:paraId="00000002">
      <w:pPr>
        <w:ind w:left="2320" w:right="0" w:firstLine="480"/>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Undertaking of Ethics and Integrity</w:t>
      </w:r>
      <w:r w:rsidDel="00000000" w:rsidR="00000000" w:rsidRPr="00000000">
        <w:rPr>
          <w:rtl w:val="0"/>
        </w:rPr>
      </w:r>
    </w:p>
    <w:p w:rsidR="00000000" w:rsidDel="00000000" w:rsidP="00000000" w:rsidRDefault="00000000" w:rsidRPr="00000000" w14:paraId="00000003">
      <w:pPr>
        <w:ind w:left="2320" w:right="0" w:firstLine="480"/>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04">
      <w:pPr>
        <w:spacing w:line="228" w:lineRule="auto"/>
        <w:rPr>
          <w:vertAlign w:val="baseline"/>
        </w:rPr>
      </w:pPr>
      <w:sdt>
        <w:sdtPr>
          <w:tag w:val="goog_rdk_1"/>
        </w:sdtPr>
        <w:sdtContent>
          <w:r w:rsidDel="00000000" w:rsidR="00000000" w:rsidRPr="00000000">
            <w:rPr>
              <w:rFonts w:ascii="Gungsuh" w:cs="Gungsuh" w:eastAsia="Gungsuh" w:hAnsi="Gungsuh"/>
              <w:sz w:val="24"/>
              <w:szCs w:val="24"/>
              <w:vertAlign w:val="baseline"/>
              <w:rtl w:val="0"/>
            </w:rPr>
            <w:t xml:space="preserve">立約定書人：以下簡稱「本公司」），有鑒於 本公司與 鼎樽集團所屬公司間廉潔交易重要性，本公司承諾遵守以下約定條款：</w:t>
          </w:r>
        </w:sdtContent>
      </w:sdt>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tabs>
          <w:tab w:val="left" w:pos="1800"/>
        </w:tabs>
        <w:spacing w:after="120" w:before="120" w:line="360" w:lineRule="auto"/>
        <w:jc w:val="both"/>
        <w:rPr>
          <w:vertAlign w:val="baseline"/>
        </w:rPr>
      </w:pPr>
      <w:bookmarkStart w:colFirst="0" w:colLast="0" w:name="_heading=h.30j0zll" w:id="1"/>
      <w:bookmarkEnd w:id="1"/>
      <w:r w:rsidDel="00000000" w:rsidR="00000000" w:rsidRPr="00000000">
        <w:rPr>
          <w:vertAlign w:val="baseline"/>
          <w:rtl w:val="0"/>
        </w:rPr>
        <w:t xml:space="preserve">This Undertaking of Ethics and Integrity (the “Undertakings”) is made by</w:t>
      </w:r>
      <w:r w:rsidDel="00000000" w:rsidR="00000000" w:rsidRPr="00000000">
        <w:rPr>
          <w:rFonts w:ascii="Times New Roman" w:cs="Times New Roman" w:eastAsia="Times New Roman" w:hAnsi="Times New Roman"/>
          <w:b w:val="1"/>
          <w:color w:val="800000"/>
          <w:sz w:val="24"/>
          <w:szCs w:val="24"/>
          <w:vertAlign w:val="baseline"/>
          <w:rtl w:val="0"/>
        </w:rPr>
        <w:t xml:space="preserve"> </w:t>
      </w:r>
      <w:r w:rsidDel="00000000" w:rsidR="00000000" w:rsidRPr="00000000">
        <w:rPr>
          <w:rFonts w:ascii="Times New Roman" w:cs="Times New Roman" w:eastAsia="Times New Roman" w:hAnsi="Times New Roman"/>
          <w:b w:val="1"/>
          <w:color w:val="800000"/>
          <w:sz w:val="24"/>
          <w:szCs w:val="24"/>
          <w:rtl w:val="0"/>
        </w:rPr>
        <w:t xml:space="preserve">CÔNG TY TNHH VĂN PHÒNG PHẨM THUẬN NAM</w:t>
      </w:r>
      <w:r w:rsidDel="00000000" w:rsidR="00000000" w:rsidRPr="00000000">
        <w:rPr>
          <w:rFonts w:ascii="Times New Roman" w:cs="Times New Roman" w:eastAsia="Times New Roman" w:hAnsi="Times New Roman"/>
          <w:b w:val="1"/>
          <w:color w:val="800000"/>
          <w:sz w:val="24"/>
          <w:szCs w:val="24"/>
          <w:vertAlign w:val="baseline"/>
          <w:rtl w:val="0"/>
        </w:rPr>
        <w:t xml:space="preserve"> </w:t>
      </w:r>
      <w:r w:rsidDel="00000000" w:rsidR="00000000" w:rsidRPr="00000000">
        <w:rPr>
          <w:vertAlign w:val="baseline"/>
          <w:rtl w:val="0"/>
        </w:rPr>
        <w:t xml:space="preserve">(the “Company”). NOW, in consideration of the importance of ethical integrity in business transactions among/between the Company and DTH Group, as defined below, the Company hereby undertakes to comply with all the provisions set forth below:</w:t>
      </w:r>
    </w:p>
    <w:p w:rsidR="00000000" w:rsidDel="00000000" w:rsidP="00000000" w:rsidRDefault="00000000" w:rsidRPr="00000000" w14:paraId="00000007">
      <w:pPr>
        <w:spacing w:line="372" w:lineRule="auto"/>
        <w:jc w:val="both"/>
        <w:rPr>
          <w:rFonts w:ascii="Times New Roman" w:cs="Times New Roman" w:eastAsia="Times New Roman" w:hAnsi="Times New Roman"/>
          <w:b w:val="1"/>
          <w:color w:val="800000"/>
          <w:sz w:val="24"/>
          <w:szCs w:val="24"/>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color w:val="800000"/>
          <w:sz w:val="24"/>
          <w:szCs w:val="24"/>
          <w:vertAlign w:val="baseline"/>
        </w:rPr>
      </w:pPr>
      <w:r w:rsidDel="00000000" w:rsidR="00000000" w:rsidRPr="00000000">
        <w:rPr>
          <w:rtl w:val="0"/>
        </w:rPr>
      </w:r>
    </w:p>
    <w:p w:rsidR="00000000" w:rsidDel="00000000" w:rsidP="00000000" w:rsidRDefault="00000000" w:rsidRPr="00000000" w14:paraId="00000009">
      <w:pPr>
        <w:ind w:left="7" w:right="0" w:firstLine="0"/>
        <w:rPr>
          <w:vertAlign w:val="baseline"/>
        </w:rPr>
      </w:pPr>
      <w:sdt>
        <w:sdtPr>
          <w:tag w:val="goog_rdk_2"/>
        </w:sdtPr>
        <w:sdtContent>
          <w:r w:rsidDel="00000000" w:rsidR="00000000" w:rsidRPr="00000000">
            <w:rPr>
              <w:rFonts w:ascii="Gungsuh" w:cs="Gungsuh" w:eastAsia="Gungsuh" w:hAnsi="Gungsuh"/>
              <w:sz w:val="24"/>
              <w:szCs w:val="24"/>
              <w:vertAlign w:val="baseline"/>
              <w:rtl w:val="0"/>
            </w:rPr>
            <w:t xml:space="preserve">1、本約定書之用字定義如下：</w:t>
          </w:r>
        </w:sdtContent>
      </w:sdt>
      <w:r w:rsidDel="00000000" w:rsidR="00000000" w:rsidRPr="00000000">
        <w:rPr>
          <w:rtl w:val="0"/>
        </w:rPr>
      </w:r>
    </w:p>
    <w:p w:rsidR="00000000" w:rsidDel="00000000" w:rsidP="00000000" w:rsidRDefault="00000000" w:rsidRPr="00000000" w14:paraId="0000000A">
      <w:pPr>
        <w:tabs>
          <w:tab w:val="left" w:pos="360"/>
        </w:tabs>
        <w:spacing w:line="228" w:lineRule="auto"/>
        <w:ind w:left="360" w:right="0" w:firstLine="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Definition of Terms:</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D">
      <w:pPr>
        <w:ind w:left="567" w:right="140" w:hanging="425"/>
        <w:rPr>
          <w:vertAlign w:val="baseline"/>
        </w:rPr>
      </w:pPr>
      <w:sdt>
        <w:sdtPr>
          <w:tag w:val="goog_rdk_3"/>
        </w:sdtPr>
        <w:sdtContent>
          <w:r w:rsidDel="00000000" w:rsidR="00000000" w:rsidRPr="00000000">
            <w:rPr>
              <w:rFonts w:ascii="Gungsuh" w:cs="Gungsuh" w:eastAsia="Gungsuh" w:hAnsi="Gungsuh"/>
              <w:sz w:val="24"/>
              <w:szCs w:val="24"/>
              <w:vertAlign w:val="baseline"/>
              <w:rtl w:val="0"/>
            </w:rPr>
            <w:t xml:space="preserve">（1） 鼎樽集團：包含Din Tsun Holdindg Co. Ltd. 及其既有與未來設立之所有關係企業與轉投資公司及/或由其直接或間接控制之其他主體。</w:t>
          </w:r>
        </w:sdtContent>
      </w:sdt>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F">
      <w:pPr>
        <w:tabs>
          <w:tab w:val="left" w:pos="720"/>
        </w:tabs>
        <w:spacing w:line="360" w:lineRule="auto"/>
        <w:ind w:left="720" w:right="0" w:firstLine="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“DTH Group” refers to Dintsun Holdindg Co. Ltd  and all its existing and future affiliated companies and/or reinvested companies and/or other entities directly or indirectly controlled by Din Tsun Holdindg Co. Ltd</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1">
      <w:pPr>
        <w:ind w:left="567" w:right="100" w:hanging="472"/>
        <w:jc w:val="both"/>
        <w:rPr>
          <w:vertAlign w:val="baseline"/>
        </w:rPr>
      </w:pPr>
      <w:sdt>
        <w:sdtPr>
          <w:tag w:val="goog_rdk_4"/>
        </w:sdtPr>
        <w:sdtContent>
          <w:r w:rsidDel="00000000" w:rsidR="00000000" w:rsidRPr="00000000">
            <w:rPr>
              <w:rFonts w:ascii="Gungsuh" w:cs="Gungsuh" w:eastAsia="Gungsuh" w:hAnsi="Gungsuh"/>
              <w:sz w:val="24"/>
              <w:szCs w:val="24"/>
              <w:vertAlign w:val="baseline"/>
              <w:rtl w:val="0"/>
            </w:rPr>
            <w:t xml:space="preserve">（2） 不正當利益：包括但不限於提供回扣、佣金、比例金、仲介費、後謝金、借貸/擔保或其他類似性質之金錢對價，或有價證券、禮物或其他類似性質之非金錢對價，或逾越合理範圍之業務招待、飯局、旅遊或其他類似性質之服務招待，或取得特定職務、簽訂契約或類似經濟利益或法律關係之機會,或在獲得生活、工作、學業等方面的福利上提供金錢及/或非金錢之重大協助（如就出國留學/進修、置辦房產、車輛等提供部分或全數協助）。</w:t>
          </w:r>
        </w:sdtContent>
      </w:sdt>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3">
      <w:pPr>
        <w:tabs>
          <w:tab w:val="left" w:pos="720"/>
        </w:tabs>
        <w:spacing w:line="372" w:lineRule="auto"/>
        <w:ind w:left="720" w:right="0" w:firstLine="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“Improper Benefits” means monetary consideration, including but not limited to kickbacks, commissions, rebates, brokerages, loans/guarantees and/ or other monetary consideration of a similar nature; non-monetary consideration, including but not limited to securities, gifts, and/ or other non-monetary consideration of a similar nature; hospitalities, including but not limited to business treatments that are outside the reasonable scope, meals, travels, and/or other favors of a similar nature; opportunities relating to financial benefits or legal relationships including but not limited to obtaining specified job positions, signing of contracts, or other opportunities of a similar nature; or substantial monetary and/or non-monetary assistance including but not limited to benefits associated with daily living, career and/or studies, such as partial or full subsidies on overseas studies, purchase of real estate and/or vehicles.</w:t>
      </w:r>
      <w:r w:rsidDel="00000000" w:rsidR="00000000" w:rsidRPr="00000000">
        <w:rPr>
          <w:rtl w:val="0"/>
        </w:rPr>
      </w:r>
    </w:p>
    <w:bookmarkStart w:colFirst="0" w:colLast="0" w:name="bookmark=id.1fob9te" w:id="2"/>
    <w:bookmarkEnd w:id="2"/>
    <w:p w:rsidR="00000000" w:rsidDel="00000000" w:rsidP="00000000" w:rsidRDefault="00000000" w:rsidRPr="00000000" w14:paraId="00000014">
      <w:pPr>
        <w:tabs>
          <w:tab w:val="left" w:pos="720"/>
        </w:tabs>
        <w:spacing w:line="372" w:lineRule="auto"/>
        <w:ind w:left="720" w:right="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5">
      <w:pPr>
        <w:ind w:left="0" w:right="100" w:firstLine="5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2</w:t>
      </w:r>
      <w:bookmarkStart w:colFirst="0" w:colLast="0" w:name="bookmark=id.3znysh7" w:id="3"/>
      <w:bookmarkEnd w:id="3"/>
      <w:sdt>
        <w:sdtPr>
          <w:tag w:val="goog_rdk_5"/>
        </w:sdtPr>
        <w:sdtContent>
          <w:r w:rsidDel="00000000" w:rsidR="00000000" w:rsidRPr="00000000">
            <w:rPr>
              <w:rFonts w:ascii="Gungsuh" w:cs="Gungsuh" w:eastAsia="Gungsuh" w:hAnsi="Gungsuh"/>
              <w:sz w:val="24"/>
              <w:szCs w:val="24"/>
              <w:vertAlign w:val="baseline"/>
              <w:rtl w:val="0"/>
            </w:rPr>
            <w:t xml:space="preserve">、本公司認知並明瞭鼎樽集團之員工須依照各該公司人事管理規章（以下簡稱「管理規章」）及相關法令執行其業務與工作，絕不可涉入任何非法、違反管理規章、損及鼎樽集團商譽或權益之行為。基此，本公司承諾，本公司與鼎樽集團間所有交易往來合約、訂購單及其他文件載明之交易條件與價格係屬真實、正確與完整，本公司不應為達成交易目的而向鼎樽集團之員工或其家屬、親戚或前述該等人士指定之第三人（前述人士合稱“目標人士”）提供或給付不正當利益。</w:t>
          </w:r>
        </w:sdtContent>
      </w:sdt>
      <w:r w:rsidDel="00000000" w:rsidR="00000000" w:rsidRPr="00000000">
        <w:rPr>
          <w:rtl w:val="0"/>
        </w:rPr>
      </w:r>
    </w:p>
    <w:p w:rsidR="00000000" w:rsidDel="00000000" w:rsidP="00000000" w:rsidRDefault="00000000" w:rsidRPr="00000000" w14:paraId="00000016">
      <w:pPr>
        <w:ind w:left="0" w:right="100" w:firstLine="5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7">
      <w:pPr>
        <w:tabs>
          <w:tab w:val="left" w:pos="360"/>
        </w:tabs>
        <w:spacing w:line="372" w:lineRule="auto"/>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Company hereby understands and acknowledges that all employees of  DTH Group shall perform their job duties in accordance with “Employees’ Code of Conduct” imposed by DTH Group (the “ Code of Conduct”) and other related rules in connection with the performance of their job duties. Employees of DTH Group shall not involve themselves in any conducts which are illegal, in violation of the Code of Conduct, or to the detriment of the goodwill or interest of DTH Group.</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9">
      <w:pPr>
        <w:spacing w:line="360"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Company hereby represents and warrants that the prices and other business terms set forth in the contracts, purchase orders, or other documentations entered into among/between the Company and DTH Group are true, accurate and complete in all respects.</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B">
      <w:pPr>
        <w:spacing w:line="372"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In consideration of the above-mentioned, the Company shall under no circumstances offer employees of DTH Group or their dependents, relatives or other third parties appointed by the aforesaid persons (the “Designated Persons”) any Improper Benefits in exchange for obtaining or retaining business relationship with DTH Group.</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E">
      <w:pPr>
        <w:ind w:left="20" w:right="100" w:firstLine="0"/>
        <w:jc w:val="both"/>
        <w:rPr>
          <w:vertAlign w:val="baseline"/>
        </w:rPr>
      </w:pPr>
      <w:sdt>
        <w:sdtPr>
          <w:tag w:val="goog_rdk_6"/>
        </w:sdtPr>
        <w:sdtContent>
          <w:r w:rsidDel="00000000" w:rsidR="00000000" w:rsidRPr="00000000">
            <w:rPr>
              <w:rFonts w:ascii="Gungsuh" w:cs="Gungsuh" w:eastAsia="Gungsuh" w:hAnsi="Gungsuh"/>
              <w:sz w:val="24"/>
              <w:szCs w:val="24"/>
              <w:vertAlign w:val="baseline"/>
              <w:rtl w:val="0"/>
            </w:rPr>
            <w:t xml:space="preserve">3.本公司承諾絕不為自己或他人之利益，唆使或利誘目標人士為任何違背鼎樽集團之員工職務之行為。</w:t>
          </w:r>
        </w:sdtContent>
      </w:sdt>
      <w:r w:rsidDel="00000000" w:rsidR="00000000" w:rsidRPr="00000000">
        <w:rPr>
          <w:rtl w:val="0"/>
        </w:rPr>
      </w:r>
    </w:p>
    <w:p w:rsidR="00000000" w:rsidDel="00000000" w:rsidP="00000000" w:rsidRDefault="00000000" w:rsidRPr="00000000" w14:paraId="0000001F">
      <w:pPr>
        <w:tabs>
          <w:tab w:val="left" w:pos="360"/>
        </w:tabs>
        <w:spacing w:after="0" w:before="120" w:line="360" w:lineRule="auto"/>
        <w:ind w:left="0" w:right="23" w:firstLine="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Company shall under no circumstances, for its own or third party’s interests, solicit or entice the Designated Persons to perform any acts in conflicts with their job duties designated by DTH Group.</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1">
      <w:pPr>
        <w:ind w:left="0" w:right="100" w:firstLine="0"/>
        <w:jc w:val="both"/>
        <w:rPr>
          <w:vertAlign w:val="baseline"/>
        </w:rPr>
      </w:pPr>
      <w:sdt>
        <w:sdtPr>
          <w:tag w:val="goog_rdk_7"/>
        </w:sdtPr>
        <w:sdtContent>
          <w:r w:rsidDel="00000000" w:rsidR="00000000" w:rsidRPr="00000000">
            <w:rPr>
              <w:rFonts w:ascii="Gungsuh" w:cs="Gungsuh" w:eastAsia="Gungsuh" w:hAnsi="Gungsuh"/>
              <w:sz w:val="24"/>
              <w:szCs w:val="24"/>
              <w:vertAlign w:val="baseline"/>
              <w:rtl w:val="0"/>
            </w:rPr>
            <w:t xml:space="preserve">4.本公司承諾，若目標人士有直接或間接唆使或要求本公司為本約定書第二條約定情事之虞時，本公司應透過專線電話或電子郵件方式，立即通知鼎樽集團之各地區窗口，且應提供相關證據並配合鼎樽集團進行相關調查程序。前述各地區窗口之專線電話號碼及電子郵件信箱詳如附件。</w:t>
          </w:r>
        </w:sdtContent>
      </w:sdt>
      <w:r w:rsidDel="00000000" w:rsidR="00000000" w:rsidRPr="00000000">
        <w:rPr>
          <w:rtl w:val="0"/>
        </w:rPr>
      </w:r>
    </w:p>
    <w:p w:rsidR="00000000" w:rsidDel="00000000" w:rsidP="00000000" w:rsidRDefault="00000000" w:rsidRPr="00000000" w14:paraId="00000022">
      <w:pPr>
        <w:tabs>
          <w:tab w:val="left" w:pos="360"/>
        </w:tabs>
        <w:spacing w:after="0" w:before="120" w:line="372" w:lineRule="auto"/>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In case of any violation of Clause 2 set forth in this Undertaking, directly or indirectly induced by any Designated Persons, the Company hereby undertakes to notify the designated worldwide contacts of DTH Group immediately through hotline or email, whereby the Company shall provide all evidences and/or documentations, and cooperate with DTH Group in all subsequent investigation(s), if any. The hotlines and emails of the aforesaid designated worldwide contacts have been attached herewith.</w:t>
      </w:r>
      <w:r w:rsidDel="00000000" w:rsidR="00000000" w:rsidRPr="00000000">
        <w:rPr>
          <w:rtl w:val="0"/>
        </w:rPr>
      </w:r>
    </w:p>
    <w:p w:rsidR="00000000" w:rsidDel="00000000" w:rsidP="00000000" w:rsidRDefault="00000000" w:rsidRPr="00000000" w14:paraId="00000023">
      <w:pPr>
        <w:tabs>
          <w:tab w:val="left" w:pos="360"/>
        </w:tabs>
        <w:spacing w:after="0" w:before="120" w:line="372"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4">
      <w:pPr>
        <w:ind w:left="40" w:right="100" w:hanging="11"/>
        <w:jc w:val="both"/>
        <w:rPr>
          <w:vertAlign w:val="baseline"/>
        </w:rPr>
      </w:pPr>
      <w:sdt>
        <w:sdtPr>
          <w:tag w:val="goog_rdk_8"/>
        </w:sdtPr>
        <w:sdtContent>
          <w:r w:rsidDel="00000000" w:rsidR="00000000" w:rsidRPr="00000000">
            <w:rPr>
              <w:rFonts w:ascii="Gungsuh" w:cs="Gungsuh" w:eastAsia="Gungsuh" w:hAnsi="Gungsuh"/>
              <w:sz w:val="24"/>
              <w:szCs w:val="24"/>
              <w:vertAlign w:val="baseline"/>
              <w:rtl w:val="0"/>
            </w:rPr>
            <w:t xml:space="preserve">5.本公司同意，若本公司違反上述任一承諾造成鼎樽集團損失，得立即終止與本公司之所有存續中往來關係，本公司並應賠償鼎樽集團因此所致之損失。</w:t>
          </w:r>
        </w:sdtContent>
      </w:sdt>
      <w:r w:rsidDel="00000000" w:rsidR="00000000" w:rsidRPr="00000000">
        <w:rPr>
          <w:rtl w:val="0"/>
        </w:rPr>
      </w:r>
    </w:p>
    <w:p w:rsidR="00000000" w:rsidDel="00000000" w:rsidP="00000000" w:rsidRDefault="00000000" w:rsidRPr="00000000" w14:paraId="00000025">
      <w:pPr>
        <w:tabs>
          <w:tab w:val="left" w:pos="360"/>
        </w:tabs>
        <w:spacing w:after="0" w:before="120" w:line="372" w:lineRule="auto"/>
        <w:ind w:left="0" w:right="23" w:firstLine="0"/>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In the event that the Company breaches any of the provisions set forth above, DTH Group shall be entitled to terminate all ongoing businesses among/between the Company and DTH Group, and receive the compensations in relation to the aforesaid breaches conducted by the Company.</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7">
      <w:pPr>
        <w:ind w:left="20" w:right="0" w:firstLine="0"/>
        <w:rPr>
          <w:vertAlign w:val="baseline"/>
        </w:rPr>
      </w:pPr>
      <w:sdt>
        <w:sdtPr>
          <w:tag w:val="goog_rdk_9"/>
        </w:sdtPr>
        <w:sdtContent>
          <w:r w:rsidDel="00000000" w:rsidR="00000000" w:rsidRPr="00000000">
            <w:rPr>
              <w:rFonts w:ascii="Gungsuh" w:cs="Gungsuh" w:eastAsia="Gungsuh" w:hAnsi="Gungsuh"/>
              <w:sz w:val="24"/>
              <w:szCs w:val="24"/>
              <w:vertAlign w:val="baseline"/>
              <w:rtl w:val="0"/>
            </w:rPr>
            <w:t xml:space="preserve">6. 本約定書以                越南            法律為準據法，並以           經濟       法院為管轄法院。</w:t>
          </w:r>
        </w:sdtContent>
      </w:sdt>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1016000</wp:posOffset>
                </wp:positionH>
                <wp:positionV relativeFrom="paragraph">
                  <wp:posOffset>165100</wp:posOffset>
                </wp:positionV>
                <wp:extent cx="0" cy="12700"/>
                <wp:effectExtent b="0" l="0" r="0" t="0"/>
                <wp:wrapNone/>
                <wp:docPr id="1" name=""/>
                <a:graphic>
                  <a:graphicData uri="http://schemas.microsoft.com/office/word/2010/wordprocessingShape">
                    <wps:wsp>
                      <wps:cNvCnPr/>
                      <wps:spPr>
                        <a:xfrm>
                          <a:off x="4705285" y="3780000"/>
                          <a:ext cx="1281430" cy="0"/>
                        </a:xfrm>
                        <a:prstGeom prst="straightConnector1">
                          <a:avLst/>
                        </a:prstGeom>
                        <a:noFill/>
                        <a:ln cap="sq" cmpd="sng" w="122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1016000</wp:posOffset>
                </wp:positionH>
                <wp:positionV relativeFrom="paragraph">
                  <wp:posOffset>165100</wp:posOffset>
                </wp:positionV>
                <wp:extent cx="0"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3746500</wp:posOffset>
                </wp:positionH>
                <wp:positionV relativeFrom="paragraph">
                  <wp:posOffset>165100</wp:posOffset>
                </wp:positionV>
                <wp:extent cx="0" cy="12700"/>
                <wp:effectExtent b="0" l="0" r="0" t="0"/>
                <wp:wrapNone/>
                <wp:docPr id="2" name=""/>
                <a:graphic>
                  <a:graphicData uri="http://schemas.microsoft.com/office/word/2010/wordprocessingShape">
                    <wps:wsp>
                      <wps:cNvCnPr/>
                      <wps:spPr>
                        <a:xfrm>
                          <a:off x="4888800" y="3780000"/>
                          <a:ext cx="914400" cy="0"/>
                        </a:xfrm>
                        <a:prstGeom prst="straightConnector1">
                          <a:avLst/>
                        </a:prstGeom>
                        <a:noFill/>
                        <a:ln cap="sq" cmpd="sng" w="122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3746500</wp:posOffset>
                </wp:positionH>
                <wp:positionV relativeFrom="paragraph">
                  <wp:posOffset>165100</wp:posOffset>
                </wp:positionV>
                <wp:extent cx="0" cy="1270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8">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Undertaking shall be governed by the laws of  VietNam and the Company further agreed that  any  disputes  arising  from  this  Agreement  shall  be solved  under  the  jurisdiction of  the People's Court in Ho Chi Minh City, VietNam.</w:t>
      </w:r>
      <w:r w:rsidDel="00000000" w:rsidR="00000000" w:rsidRPr="00000000">
        <w:rPr>
          <w:rtl w:val="0"/>
        </w:rPr>
      </w:r>
    </w:p>
    <w:bookmarkStart w:colFirst="0" w:colLast="0" w:name="bookmark=id.2et92p0" w:id="4"/>
    <w:bookmarkEnd w:id="4"/>
    <w:p w:rsidR="00000000" w:rsidDel="00000000" w:rsidP="00000000" w:rsidRDefault="00000000" w:rsidRPr="00000000" w14:paraId="0000002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E">
      <w:pPr>
        <w:ind w:left="980" w:right="0" w:firstLine="0"/>
        <w:rPr>
          <w:vertAlign w:val="baseline"/>
        </w:rPr>
      </w:pPr>
      <w:sdt>
        <w:sdtPr>
          <w:tag w:val="goog_rdk_10"/>
        </w:sdtPr>
        <w:sdtContent>
          <w:r w:rsidDel="00000000" w:rsidR="00000000" w:rsidRPr="00000000">
            <w:rPr>
              <w:rFonts w:ascii="Gungsuh" w:cs="Gungsuh" w:eastAsia="Gungsuh" w:hAnsi="Gungsuh"/>
              <w:sz w:val="24"/>
              <w:szCs w:val="24"/>
              <w:vertAlign w:val="baseline"/>
              <w:rtl w:val="0"/>
            </w:rPr>
            <w:t xml:space="preserve">此致</w:t>
          </w:r>
        </w:sdtContent>
      </w:sdt>
      <w:r w:rsidDel="00000000" w:rsidR="00000000" w:rsidRPr="00000000">
        <w:rPr>
          <w:rtl w:val="0"/>
        </w:rPr>
      </w:r>
    </w:p>
    <w:p w:rsidR="00000000" w:rsidDel="00000000" w:rsidP="00000000" w:rsidRDefault="00000000" w:rsidRPr="00000000" w14:paraId="0000002F">
      <w:pPr>
        <w:ind w:left="980" w:right="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0">
      <w:pPr>
        <w:ind w:left="980" w:right="0" w:firstLine="0"/>
        <w:rPr>
          <w:vertAlign w:val="baseline"/>
        </w:rPr>
      </w:pPr>
      <w:sdt>
        <w:sdtPr>
          <w:tag w:val="goog_rdk_11"/>
        </w:sdtPr>
        <w:sdtContent>
          <w:r w:rsidDel="00000000" w:rsidR="00000000" w:rsidRPr="00000000">
            <w:rPr>
              <w:rFonts w:ascii="Gungsuh" w:cs="Gungsuh" w:eastAsia="Gungsuh" w:hAnsi="Gungsuh"/>
              <w:sz w:val="24"/>
              <w:szCs w:val="24"/>
              <w:vertAlign w:val="baseline"/>
              <w:rtl w:val="0"/>
            </w:rPr>
            <w:t xml:space="preserve">鼎樽集團</w:t>
          </w:r>
        </w:sdtContent>
      </w:sdt>
      <w:r w:rsidDel="00000000" w:rsidR="00000000" w:rsidRPr="00000000">
        <w:rPr>
          <w:rtl w:val="0"/>
        </w:rPr>
      </w:r>
    </w:p>
    <w:p w:rsidR="00000000" w:rsidDel="00000000" w:rsidP="00000000" w:rsidRDefault="00000000" w:rsidRPr="00000000" w14:paraId="00000031">
      <w:pPr>
        <w:ind w:left="980" w:right="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2">
      <w:pPr>
        <w:spacing w:line="228" w:lineRule="auto"/>
        <w:rPr>
          <w:vertAlign w:val="baseline"/>
        </w:rPr>
      </w:pPr>
      <w:r w:rsidDel="00000000" w:rsidR="00000000" w:rsidRPr="00000000">
        <w:rPr>
          <w:rFonts w:ascii="Times New Roman" w:cs="Times New Roman" w:eastAsia="Times New Roman" w:hAnsi="Times New Roman"/>
          <w:sz w:val="24"/>
          <w:szCs w:val="24"/>
          <w:vertAlign w:val="baseline"/>
          <w:rtl w:val="0"/>
        </w:rPr>
        <w:t xml:space="preserve">                   IN WITNESS WHEREOF, the Company hereto executes this Undertaking</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4">
      <w:pPr>
        <w:spacing w:line="228" w:lineRule="auto"/>
        <w:rPr>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035">
      <w:pPr>
        <w:spacing w:line="228" w:lineRule="auto"/>
        <w:rPr>
          <w:vertAlign w:val="baseline"/>
        </w:rPr>
      </w:pPr>
      <w:sdt>
        <w:sdtPr>
          <w:tag w:val="goog_rdk_12"/>
        </w:sdtPr>
        <w:sdtContent>
          <w:r w:rsidDel="00000000" w:rsidR="00000000" w:rsidRPr="00000000">
            <w:rPr>
              <w:rFonts w:ascii="Gungsuh" w:cs="Gungsuh" w:eastAsia="Gungsuh" w:hAnsi="Gungsuh"/>
              <w:color w:val="000000"/>
              <w:sz w:val="24"/>
              <w:szCs w:val="24"/>
              <w:vertAlign w:val="baseline"/>
              <w:rtl w:val="0"/>
            </w:rPr>
            <w:t xml:space="preserve">                公司名稱: </w:t>
          </w:r>
        </w:sdtContent>
      </w:sdt>
      <w:r w:rsidDel="00000000" w:rsidR="00000000" w:rsidRPr="00000000">
        <w:rPr>
          <w:rtl w:val="0"/>
        </w:rPr>
      </w:r>
    </w:p>
    <w:p w:rsidR="00000000" w:rsidDel="00000000" w:rsidP="00000000" w:rsidRDefault="00000000" w:rsidRPr="00000000" w14:paraId="00000036">
      <w:pPr>
        <w:tabs>
          <w:tab w:val="left" w:pos="1800"/>
        </w:tabs>
        <w:spacing w:after="120" w:before="120" w:line="360" w:lineRule="auto"/>
        <w:jc w:val="both"/>
        <w:rPr>
          <w:vertAlign w:val="baseline"/>
        </w:rPr>
      </w:pPr>
      <w:bookmarkStart w:colFirst="0" w:colLast="0" w:name="_heading=h.tyjcwt" w:id="5"/>
      <w:bookmarkEnd w:id="5"/>
      <w:r w:rsidDel="00000000" w:rsidR="00000000" w:rsidRPr="00000000">
        <w:rPr>
          <w:rFonts w:ascii="Times New Roman" w:cs="Times New Roman" w:eastAsia="Times New Roman" w:hAnsi="Times New Roman"/>
          <w:color w:val="000000"/>
          <w:sz w:val="24"/>
          <w:szCs w:val="24"/>
          <w:vertAlign w:val="baseline"/>
          <w:rtl w:val="0"/>
        </w:rPr>
        <w:t xml:space="preserve">                Company Name: </w:t>
      </w:r>
      <w:r w:rsidDel="00000000" w:rsidR="00000000" w:rsidRPr="00000000">
        <w:rPr>
          <w:rFonts w:ascii="Times New Roman" w:cs="Times New Roman" w:eastAsia="Times New Roman" w:hAnsi="Times New Roman"/>
          <w:b w:val="1"/>
          <w:color w:val="000000"/>
          <w:sz w:val="22"/>
          <w:szCs w:val="22"/>
          <w:vertAlign w:val="baseline"/>
          <w:rtl w:val="0"/>
        </w:rPr>
        <w:t xml:space="preserve"> </w:t>
      </w:r>
      <w:r w:rsidDel="00000000" w:rsidR="00000000" w:rsidRPr="00000000">
        <w:rPr>
          <w:rFonts w:ascii="Times New Roman" w:cs="Times New Roman" w:eastAsia="Times New Roman" w:hAnsi="Times New Roman"/>
          <w:b w:val="1"/>
          <w:color w:val="800000"/>
          <w:sz w:val="22"/>
          <w:szCs w:val="22"/>
          <w:vertAlign w:val="baseline"/>
          <w:rtl w:val="0"/>
        </w:rPr>
        <w:t xml:space="preserve"> </w:t>
      </w:r>
      <w:r w:rsidDel="00000000" w:rsidR="00000000" w:rsidRPr="00000000">
        <w:rPr>
          <w:rFonts w:ascii="Times New Roman" w:cs="Times New Roman" w:eastAsia="Times New Roman" w:hAnsi="Times New Roman"/>
          <w:b w:val="1"/>
          <w:color w:val="800000"/>
          <w:sz w:val="24"/>
          <w:szCs w:val="24"/>
          <w:vertAlign w:val="baseline"/>
          <w:rtl w:val="0"/>
        </w:rPr>
        <w:t xml:space="preserve">CÔNG TY TNHH </w:t>
      </w:r>
      <w:r w:rsidDel="00000000" w:rsidR="00000000" w:rsidRPr="00000000">
        <w:rPr>
          <w:rFonts w:ascii="Times New Roman" w:cs="Times New Roman" w:eastAsia="Times New Roman" w:hAnsi="Times New Roman"/>
          <w:b w:val="1"/>
          <w:color w:val="800000"/>
          <w:sz w:val="24"/>
          <w:szCs w:val="24"/>
          <w:rtl w:val="0"/>
        </w:rPr>
        <w:t xml:space="preserve">VĂN PHÒNG PHẨM THUẬN NAM</w:t>
      </w:r>
      <w:r w:rsidDel="00000000" w:rsidR="00000000" w:rsidRPr="00000000">
        <w:rPr>
          <w:rtl w:val="0"/>
        </w:rPr>
      </w:r>
    </w:p>
    <w:p w:rsidR="00000000" w:rsidDel="00000000" w:rsidP="00000000" w:rsidRDefault="00000000" w:rsidRPr="00000000" w14:paraId="00000037">
      <w:pPr>
        <w:tabs>
          <w:tab w:val="left" w:pos="5640"/>
        </w:tabs>
        <w:ind w:left="0" w:right="0" w:firstLine="960"/>
        <w:rPr>
          <w:vertAlign w:val="baseline"/>
        </w:rPr>
      </w:pPr>
      <w:sdt>
        <w:sdtPr>
          <w:tag w:val="goog_rdk_13"/>
        </w:sdtPr>
        <w:sdtContent>
          <w:r w:rsidDel="00000000" w:rsidR="00000000" w:rsidRPr="00000000">
            <w:rPr>
              <w:rFonts w:ascii="Gungsuh" w:cs="Gungsuh" w:eastAsia="Gungsuh" w:hAnsi="Gungsuh"/>
              <w:color w:val="000000"/>
              <w:sz w:val="24"/>
              <w:szCs w:val="24"/>
              <w:vertAlign w:val="baseline"/>
              <w:rtl w:val="0"/>
            </w:rPr>
            <w:t xml:space="preserve">立約定書人：</w:t>
          </w:r>
        </w:sdtContent>
      </w:sdt>
      <w:r w:rsidDel="00000000" w:rsidR="00000000" w:rsidRPr="00000000">
        <w:rPr>
          <w:rtl w:val="0"/>
        </w:rPr>
      </w:r>
    </w:p>
    <w:p w:rsidR="00000000" w:rsidDel="00000000" w:rsidP="00000000" w:rsidRDefault="00000000" w:rsidRPr="00000000" w14:paraId="00000038">
      <w:pPr>
        <w:tabs>
          <w:tab w:val="left" w:pos="1800"/>
        </w:tabs>
        <w:spacing w:after="120" w:before="120" w:line="36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BY:</w:t>
      </w:r>
      <w:r w:rsidDel="00000000" w:rsidR="00000000" w:rsidRPr="00000000">
        <w:rPr>
          <w:rFonts w:ascii="Times New Roman" w:cs="Times New Roman" w:eastAsia="Times New Roman" w:hAnsi="Times New Roman"/>
          <w:color w:val="000000"/>
          <w:sz w:val="24"/>
          <w:szCs w:val="24"/>
          <w:highlight w:val="yellow"/>
          <w:vertAlign w:val="baseline"/>
          <w:rtl w:val="0"/>
        </w:rPr>
        <w:t xml:space="preserve"> </w:t>
      </w:r>
      <w:r w:rsidDel="00000000" w:rsidR="00000000" w:rsidRPr="00000000">
        <w:rPr>
          <w:rFonts w:ascii="Times New Roman" w:cs="Times New Roman" w:eastAsia="Times New Roman" w:hAnsi="Times New Roman"/>
          <w:sz w:val="24"/>
          <w:szCs w:val="24"/>
          <w:highlight w:val="yellow"/>
          <w:rtl w:val="0"/>
        </w:rPr>
        <w:t xml:space="preserve">NGÔ THỊ  DIỆU HIỀN</w:t>
      </w: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3A">
      <w:pPr>
        <w:tabs>
          <w:tab w:val="left" w:pos="5640"/>
        </w:tabs>
        <w:rPr>
          <w:vertAlign w:val="baseline"/>
        </w:rPr>
      </w:pPr>
      <w:sdt>
        <w:sdtPr>
          <w:tag w:val="goog_rdk_14"/>
        </w:sdtPr>
        <w:sdtContent>
          <w:r w:rsidDel="00000000" w:rsidR="00000000" w:rsidRPr="00000000">
            <w:rPr>
              <w:rFonts w:ascii="Gungsuh" w:cs="Gungsuh" w:eastAsia="Gungsuh" w:hAnsi="Gungsuh"/>
              <w:color w:val="000000"/>
              <w:sz w:val="24"/>
              <w:szCs w:val="24"/>
              <w:vertAlign w:val="baseline"/>
              <w:rtl w:val="0"/>
            </w:rPr>
            <w:t xml:space="preserve">                地址：</w:t>
          </w:r>
        </w:sdtContent>
      </w:sdt>
      <w:r w:rsidDel="00000000" w:rsidR="00000000" w:rsidRPr="00000000">
        <w:rPr>
          <w:rtl w:val="0"/>
        </w:rPr>
      </w:r>
    </w:p>
    <w:p w:rsidR="00000000" w:rsidDel="00000000" w:rsidP="00000000" w:rsidRDefault="00000000" w:rsidRPr="00000000" w14:paraId="0000003B">
      <w:pPr>
        <w:tabs>
          <w:tab w:val="left" w:pos="1800"/>
        </w:tabs>
        <w:spacing w:after="120" w:before="120" w:line="360" w:lineRule="auto"/>
        <w:jc w:val="both"/>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color w:val="000000"/>
          <w:sz w:val="22"/>
          <w:szCs w:val="22"/>
          <w:vertAlign w:val="baseline"/>
          <w:rtl w:val="0"/>
        </w:rPr>
        <w:t xml:space="preserve">Address: </w:t>
      </w:r>
      <w:r w:rsidDel="00000000" w:rsidR="00000000" w:rsidRPr="00000000">
        <w:rPr>
          <w:rFonts w:ascii="Times New Roman" w:cs="Times New Roman" w:eastAsia="Times New Roman" w:hAnsi="Times New Roman"/>
          <w:color w:val="800000"/>
          <w:sz w:val="24"/>
          <w:szCs w:val="24"/>
          <w:rtl w:val="0"/>
        </w:rPr>
        <w:t xml:space="preserve">152/36/15 Lạc Long Quân, Phường 3, Quận 11, Tp Hồ Chí Minh, Việt Nam</w:t>
      </w:r>
      <w:r w:rsidDel="00000000" w:rsidR="00000000" w:rsidRPr="00000000">
        <w:rPr>
          <w:rtl w:val="0"/>
        </w:rPr>
      </w:r>
    </w:p>
    <w:p w:rsidR="00000000" w:rsidDel="00000000" w:rsidP="00000000" w:rsidRDefault="00000000" w:rsidRPr="00000000" w14:paraId="0000003C">
      <w:pPr>
        <w:spacing w:line="228" w:lineRule="auto"/>
        <w:rPr>
          <w:vertAlign w:val="baseline"/>
        </w:rPr>
      </w:pPr>
      <w:sdt>
        <w:sdtPr>
          <w:tag w:val="goog_rdk_15"/>
        </w:sdtPr>
        <w:sdtContent>
          <w:r w:rsidDel="00000000" w:rsidR="00000000" w:rsidRPr="00000000">
            <w:rPr>
              <w:rFonts w:ascii="Gungsuh" w:cs="Gungsuh" w:eastAsia="Gungsuh" w:hAnsi="Gungsuh"/>
              <w:color w:val="000000"/>
              <w:sz w:val="24"/>
              <w:szCs w:val="24"/>
              <w:vertAlign w:val="baseline"/>
              <w:rtl w:val="0"/>
            </w:rPr>
            <w:t xml:space="preserve">               職稱:        </w:t>
          </w:r>
        </w:sdtContent>
      </w:sdt>
      <w:r w:rsidDel="00000000" w:rsidR="00000000" w:rsidRPr="00000000">
        <w:rPr>
          <w:rtl w:val="0"/>
        </w:rPr>
      </w:r>
    </w:p>
    <w:p w:rsidR="00000000" w:rsidDel="00000000" w:rsidP="00000000" w:rsidRDefault="00000000" w:rsidRPr="00000000" w14:paraId="0000003D">
      <w:pPr>
        <w:ind w:left="0" w:right="0" w:firstLine="720"/>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Title: </w:t>
      </w:r>
      <w:r w:rsidDel="00000000" w:rsidR="00000000" w:rsidRPr="00000000">
        <w:rPr>
          <w:rFonts w:ascii="Times New Roman" w:cs="Times New Roman" w:eastAsia="Times New Roman" w:hAnsi="Times New Roman"/>
          <w:i w:val="1"/>
          <w:color w:val="800000"/>
          <w:sz w:val="24"/>
          <w:szCs w:val="24"/>
          <w:vertAlign w:val="baseline"/>
          <w:rtl w:val="0"/>
        </w:rPr>
        <w:t xml:space="preserve">Giám đốc</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3F">
      <w:pPr>
        <w:tabs>
          <w:tab w:val="left" w:pos="5640"/>
        </w:tabs>
        <w:rPr>
          <w:vertAlign w:val="baseline"/>
        </w:rPr>
      </w:pPr>
      <w:sdt>
        <w:sdtPr>
          <w:tag w:val="goog_rdk_16"/>
        </w:sdtPr>
        <w:sdtContent>
          <w:r w:rsidDel="00000000" w:rsidR="00000000" w:rsidRPr="00000000">
            <w:rPr>
              <w:rFonts w:ascii="Gungsuh" w:cs="Gungsuh" w:eastAsia="Gungsuh" w:hAnsi="Gungsuh"/>
              <w:color w:val="000000"/>
              <w:sz w:val="24"/>
              <w:szCs w:val="24"/>
              <w:vertAlign w:val="baseline"/>
              <w:rtl w:val="0"/>
            </w:rPr>
            <w:t xml:space="preserve">               負責人: </w:t>
          </w:r>
        </w:sdtContent>
      </w:sdt>
      <w:r w:rsidDel="00000000" w:rsidR="00000000" w:rsidRPr="00000000">
        <w:rPr>
          <w:rtl w:val="0"/>
        </w:rPr>
      </w:r>
    </w:p>
    <w:p w:rsidR="00000000" w:rsidDel="00000000" w:rsidP="00000000" w:rsidRDefault="00000000" w:rsidRPr="00000000" w14:paraId="00000040">
      <w:pPr>
        <w:tabs>
          <w:tab w:val="left" w:pos="5640"/>
        </w:tabs>
        <w:rPr>
          <w:vertAlign w:val="baseline"/>
        </w:rPr>
      </w:pPr>
      <w:sdt>
        <w:sdtPr>
          <w:tag w:val="goog_rdk_17"/>
        </w:sdtPr>
        <w:sdtContent>
          <w:r w:rsidDel="00000000" w:rsidR="00000000" w:rsidRPr="00000000">
            <w:rPr>
              <w:rFonts w:ascii="Gungsuh" w:cs="Gungsuh" w:eastAsia="Gungsuh" w:hAnsi="Gungsuh"/>
              <w:color w:val="000000"/>
              <w:sz w:val="24"/>
              <w:szCs w:val="24"/>
              <w:vertAlign w:val="baseline"/>
              <w:rtl w:val="0"/>
            </w:rPr>
            <w:t xml:space="preserve">               電話：</w:t>
          </w:r>
        </w:sdtContent>
      </w:sdt>
      <w:r w:rsidDel="00000000" w:rsidR="00000000" w:rsidRPr="00000000">
        <w:rPr>
          <w:rtl w:val="0"/>
        </w:rPr>
      </w:r>
    </w:p>
    <w:p w:rsidR="00000000" w:rsidDel="00000000" w:rsidP="00000000" w:rsidRDefault="00000000" w:rsidRPr="00000000" w14:paraId="00000041">
      <w:pPr>
        <w:tabs>
          <w:tab w:val="left" w:pos="567"/>
        </w:tabs>
        <w:ind w:left="0" w:right="162" w:firstLine="0"/>
        <w:rPr>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Phone: </w:t>
      </w:r>
      <w:r w:rsidDel="00000000" w:rsidR="00000000" w:rsidRPr="00000000">
        <w:rPr>
          <w:rFonts w:ascii="Times New Roman" w:cs="Times New Roman" w:eastAsia="Times New Roman" w:hAnsi="Times New Roman"/>
          <w:color w:val="c00000"/>
          <w:sz w:val="28"/>
          <w:szCs w:val="28"/>
          <w:vertAlign w:val="baseline"/>
          <w:rtl w:val="0"/>
        </w:rPr>
        <w:t xml:space="preserve">84-</w:t>
      </w:r>
      <w:r w:rsidDel="00000000" w:rsidR="00000000" w:rsidRPr="00000000">
        <w:rPr>
          <w:rFonts w:ascii="Times New Roman" w:cs="Times New Roman" w:eastAsia="Times New Roman" w:hAnsi="Times New Roman"/>
          <w:color w:val="c00000"/>
          <w:sz w:val="28"/>
          <w:szCs w:val="28"/>
          <w:rtl w:val="0"/>
        </w:rPr>
        <w:t xml:space="preserve">979727273/ 979373738</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44">
      <w:pPr>
        <w:tabs>
          <w:tab w:val="left" w:pos="1800"/>
        </w:tabs>
        <w:spacing w:after="120" w:before="120" w:line="360" w:lineRule="auto"/>
        <w:jc w:val="both"/>
        <w:rPr>
          <w:vertAlign w:val="baseline"/>
        </w:rPr>
      </w:pPr>
      <w:sdt>
        <w:sdtPr>
          <w:tag w:val="goog_rdk_18"/>
        </w:sdtPr>
        <w:sdtContent>
          <w:r w:rsidDel="00000000" w:rsidR="00000000" w:rsidRPr="00000000">
            <w:rPr>
              <w:rFonts w:ascii="Gungsuh" w:cs="Gungsuh" w:eastAsia="Gungsuh" w:hAnsi="Gungsuh"/>
              <w:sz w:val="24"/>
              <w:szCs w:val="24"/>
              <w:vertAlign w:val="baseline"/>
              <w:rtl w:val="0"/>
            </w:rPr>
            <w:t xml:space="preserve">統一編號</w:t>
          </w:r>
        </w:sdtContent>
      </w:sdt>
      <w:r w:rsidDel="00000000" w:rsidR="00000000" w:rsidRPr="00000000">
        <w:rPr>
          <w:rFonts w:ascii="Microsoft JhengHei" w:cs="Microsoft JhengHei" w:eastAsia="Microsoft JhengHei" w:hAnsi="Microsoft JhengHei"/>
          <w:vertAlign w:val="baseline"/>
          <w:rtl w:val="0"/>
        </w:rPr>
        <w:t xml:space="preserve">Tax Number：84-385889</w:t>
      </w:r>
      <w:r w:rsidDel="00000000" w:rsidR="00000000" w:rsidRPr="00000000">
        <w:rPr>
          <w:rFonts w:ascii="Microsoft JhengHei" w:cs="Microsoft JhengHei" w:eastAsia="Microsoft JhengHei" w:hAnsi="Microsoft JhengHei"/>
          <w:rtl w:val="0"/>
        </w:rPr>
        <w:t xml:space="preserve">57</w:t>
      </w:r>
      <w:r w:rsidDel="00000000" w:rsidR="00000000" w:rsidRPr="00000000">
        <w:rPr>
          <w:rFonts w:ascii="Microsoft JhengHei" w:cs="Microsoft JhengHei" w:eastAsia="Microsoft JhengHei" w:hAnsi="Microsoft JhengHei"/>
          <w:highlight w:val="yellow"/>
          <w:vertAlign w:val="baseline"/>
          <w:rtl w:val="0"/>
        </w:rPr>
        <w:t xml:space="preserve">……………………</w:t>
      </w:r>
      <w:r w:rsidDel="00000000" w:rsidR="00000000" w:rsidRPr="00000000">
        <w:rPr>
          <w:rFonts w:ascii="Times New Roman" w:cs="Times New Roman" w:eastAsia="Times New Roman" w:hAnsi="Times New Roman"/>
          <w:color w:val="800000"/>
          <w:sz w:val="28"/>
          <w:szCs w:val="28"/>
          <w:highlight w:val="yellow"/>
          <w:vertAlign w:val="baseline"/>
          <w:rtl w:val="0"/>
        </w:rPr>
        <w:t xml:space="preserve">...</w:t>
      </w:r>
      <w:r w:rsidDel="00000000" w:rsidR="00000000" w:rsidRPr="00000000">
        <w:rPr>
          <w:rtl w:val="0"/>
        </w:rPr>
      </w:r>
    </w:p>
    <w:p w:rsidR="00000000" w:rsidDel="00000000" w:rsidP="00000000" w:rsidRDefault="00000000" w:rsidRPr="00000000" w14:paraId="00000045">
      <w:pPr>
        <w:tabs>
          <w:tab w:val="left" w:pos="5640"/>
        </w:tabs>
        <w:ind w:left="980" w:right="0" w:firstLine="0"/>
        <w:rPr>
          <w:vertAlign w:val="baseline"/>
        </w:rPr>
      </w:pPr>
      <w:sdt>
        <w:sdtPr>
          <w:tag w:val="goog_rdk_19"/>
        </w:sdtPr>
        <w:sdtContent>
          <w:r w:rsidDel="00000000" w:rsidR="00000000" w:rsidRPr="00000000">
            <w:rPr>
              <w:rFonts w:ascii="Gungsuh" w:cs="Gungsuh" w:eastAsia="Gungsuh" w:hAnsi="Gungsuh"/>
              <w:sz w:val="24"/>
              <w:szCs w:val="24"/>
              <w:vertAlign w:val="baseline"/>
              <w:rtl w:val="0"/>
            </w:rPr>
            <w:tab/>
            <w:t xml:space="preserve">簽署日期：</w:t>
          </w:r>
        </w:sdtContent>
      </w:sdt>
      <w:r w:rsidDel="00000000" w:rsidR="00000000" w:rsidRPr="00000000">
        <w:rPr>
          <w:rFonts w:ascii="Times New Roman" w:cs="Times New Roman" w:eastAsia="Times New Roman" w:hAnsi="Times New Roman"/>
          <w:color w:val="801900"/>
          <w:sz w:val="24"/>
          <w:szCs w:val="24"/>
          <w:vertAlign w:val="baseline"/>
          <w:rtl w:val="0"/>
        </w:rPr>
        <w:t xml:space="preserve">2022/</w:t>
      </w:r>
      <w:r w:rsidDel="00000000" w:rsidR="00000000" w:rsidRPr="00000000">
        <w:rPr>
          <w:rFonts w:ascii="Times New Roman" w:cs="Times New Roman" w:eastAsia="Times New Roman" w:hAnsi="Times New Roman"/>
          <w:color w:val="801900"/>
          <w:sz w:val="24"/>
          <w:szCs w:val="24"/>
          <w:rtl w:val="0"/>
        </w:rPr>
        <w:t xml:space="preserve">10</w:t>
      </w:r>
      <w:r w:rsidDel="00000000" w:rsidR="00000000" w:rsidRPr="00000000">
        <w:rPr>
          <w:rFonts w:ascii="Times New Roman" w:cs="Times New Roman" w:eastAsia="Times New Roman" w:hAnsi="Times New Roman"/>
          <w:color w:val="801900"/>
          <w:sz w:val="24"/>
          <w:szCs w:val="24"/>
          <w:vertAlign w:val="baseline"/>
          <w:rtl w:val="0"/>
        </w:rPr>
        <w:t xml:space="preserve">/1</w:t>
      </w:r>
      <w:r w:rsidDel="00000000" w:rsidR="00000000" w:rsidRPr="00000000">
        <w:rPr>
          <w:rFonts w:ascii="Times New Roman" w:cs="Times New Roman" w:eastAsia="Times New Roman" w:hAnsi="Times New Roman"/>
          <w:color w:val="801900"/>
          <w:sz w:val="24"/>
          <w:szCs w:val="24"/>
          <w:rtl w:val="0"/>
        </w:rPr>
        <w:t xml:space="preserve">8</w:t>
      </w:r>
      <w:r w:rsidDel="00000000" w:rsidR="00000000" w:rsidRPr="00000000">
        <w:rPr>
          <w:rtl w:val="0"/>
        </w:rPr>
      </w:r>
    </w:p>
    <w:p w:rsidR="00000000" w:rsidDel="00000000" w:rsidP="00000000" w:rsidRDefault="00000000" w:rsidRPr="00000000" w14:paraId="00000046">
      <w:pPr>
        <w:tabs>
          <w:tab w:val="left" w:pos="5640"/>
        </w:tabs>
        <w:ind w:left="980" w:right="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Fonts w:ascii="Times New Roman" w:cs="Times New Roman" w:eastAsia="Times New Roman" w:hAnsi="Times New Roman"/>
          <w:sz w:val="24"/>
          <w:szCs w:val="24"/>
          <w:vertAlign w:val="baseline"/>
          <w:rtl w:val="0"/>
        </w:rPr>
        <w:t xml:space="preserve">                                                                                                     Date   :</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F">
      <w:pPr>
        <w:ind w:left="0" w:right="0" w:firstLine="5400"/>
        <w:rPr>
          <w:vertAlign w:val="baseline"/>
        </w:rPr>
      </w:pPr>
      <w:sdt>
        <w:sdtPr>
          <w:tag w:val="goog_rdk_20"/>
        </w:sdtPr>
        <w:sdtContent>
          <w:r w:rsidDel="00000000" w:rsidR="00000000" w:rsidRPr="00000000">
            <w:rPr>
              <w:rFonts w:ascii="Gungsuh" w:cs="Gungsuh" w:eastAsia="Gungsuh" w:hAnsi="Gungsuh"/>
              <w:sz w:val="24"/>
              <w:szCs w:val="24"/>
              <w:highlight w:val="yellow"/>
              <w:vertAlign w:val="baseline"/>
              <w:rtl w:val="0"/>
            </w:rPr>
            <w:t xml:space="preserve">簽 名: / Signer’s Initials:</w:t>
          </w:r>
        </w:sdtContent>
      </w:sdt>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4953000</wp:posOffset>
                </wp:positionH>
                <wp:positionV relativeFrom="paragraph">
                  <wp:posOffset>-12699</wp:posOffset>
                </wp:positionV>
                <wp:extent cx="0" cy="12700"/>
                <wp:effectExtent b="0" l="0" r="0" t="0"/>
                <wp:wrapNone/>
                <wp:docPr id="3" name=""/>
                <a:graphic>
                  <a:graphicData uri="http://schemas.microsoft.com/office/word/2010/wordprocessingShape">
                    <wps:wsp>
                      <wps:cNvCnPr/>
                      <wps:spPr>
                        <a:xfrm>
                          <a:off x="4888800" y="3780000"/>
                          <a:ext cx="914400" cy="0"/>
                        </a:xfrm>
                        <a:prstGeom prst="straightConnector1">
                          <a:avLst/>
                        </a:prstGeom>
                        <a:noFill/>
                        <a:ln cap="sq"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4953000</wp:posOffset>
                </wp:positionH>
                <wp:positionV relativeFrom="paragraph">
                  <wp:posOffset>-12699</wp:posOffset>
                </wp:positionV>
                <wp:extent cx="0" cy="12700"/>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sectPr>
      <w:headerReference r:id="rId10" w:type="default"/>
      <w:headerReference r:id="rId11" w:type="first"/>
      <w:pgSz w:h="16838" w:w="11906" w:orient="portrait"/>
      <w:pgMar w:bottom="977" w:top="1036" w:left="1300" w:right="12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Microsoft JhengHei"/>
  <w:font w:name="Liberation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-368299</wp:posOffset>
          </wp:positionH>
          <wp:positionV relativeFrom="paragraph">
            <wp:posOffset>4445</wp:posOffset>
          </wp:positionV>
          <wp:extent cx="1092200" cy="801370"/>
          <wp:effectExtent b="0" l="0" r="0" t="0"/>
          <wp:wrapNone/>
          <wp:docPr id="4" name="image1.png"/>
          <a:graphic>
            <a:graphicData uri="http://schemas.openxmlformats.org/drawingml/2006/picture">
              <pic:pic>
                <pic:nvPicPr>
                  <pic:cNvPr id="0" name="image1.png"/>
                  <pic:cNvPicPr preferRelativeResize="0"/>
                </pic:nvPicPr>
                <pic:blipFill>
                  <a:blip r:embed="rId1"/>
                  <a:srcRect b="-123" l="-90" r="-90" t="-123"/>
                  <a:stretch>
                    <a:fillRect/>
                  </a:stretch>
                </pic:blipFill>
                <pic:spPr>
                  <a:xfrm>
                    <a:off x="0" y="0"/>
                    <a:ext cx="1092200" cy="80137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pacing w:after="120" w:before="240" w:lineRule="auto"/>
      <w:ind w:left="432" w:hanging="432"/>
    </w:pPr>
    <w:rPr>
      <w:rFonts w:ascii="Liberation Sans" w:cs="Liberation Sans" w:eastAsia="Liberation Sans" w:hAnsi="Liberation Sans"/>
      <w:b w:val="1"/>
      <w:sz w:val="36"/>
      <w:szCs w:val="36"/>
      <w:vertAlign w:val="baseline"/>
    </w:rPr>
  </w:style>
  <w:style w:type="paragraph" w:styleId="Heading2">
    <w:name w:val="heading 2"/>
    <w:basedOn w:val="Normal"/>
    <w:next w:val="Normal"/>
    <w:pPr>
      <w:keepNext w:val="1"/>
      <w:widowControl w:val="1"/>
      <w:spacing w:after="120" w:before="200" w:lineRule="auto"/>
      <w:ind w:left="576" w:hanging="576"/>
    </w:pPr>
    <w:rPr>
      <w:rFonts w:ascii="Liberation Sans" w:cs="Liberation Sans" w:eastAsia="Liberation Sans" w:hAnsi="Liberation Sans"/>
      <w:b w:val="1"/>
      <w:sz w:val="32"/>
      <w:szCs w:val="32"/>
      <w:vertAlign w:val="baseline"/>
    </w:rPr>
  </w:style>
  <w:style w:type="paragraph" w:styleId="Heading3">
    <w:name w:val="heading 3"/>
    <w:basedOn w:val="Normal"/>
    <w:next w:val="Normal"/>
    <w:pPr>
      <w:keepNext w:val="1"/>
      <w:widowControl w:val="1"/>
      <w:spacing w:after="120" w:before="140" w:lineRule="auto"/>
      <w:ind w:left="720" w:hanging="720"/>
    </w:pPr>
    <w:rPr>
      <w:rFonts w:ascii="Liberation Sans" w:cs="Liberation Sans" w:eastAsia="Liberation Sans" w:hAnsi="Liberation Sans"/>
      <w:b w:val="1"/>
      <w:sz w:val="28"/>
      <w:szCs w:val="28"/>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widowControl w:val="1"/>
      <w:spacing w:after="120" w:before="240" w:lineRule="auto"/>
      <w:jc w:val="center"/>
    </w:pPr>
    <w:rPr>
      <w:rFonts w:ascii="Liberation Sans" w:cs="Liberation Sans" w:eastAsia="Liberation Sans" w:hAnsi="Liberation Sans"/>
      <w:b w:val="1"/>
      <w:sz w:val="56"/>
      <w:szCs w:val="56"/>
      <w:vertAlign w:val="baseline"/>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Calibri" w:cs="Arial" w:eastAsia="PMingLiU" w:hAnsi="Calibri"/>
      <w:w w:val="100"/>
      <w:position w:val="-1"/>
      <w:sz w:val="20"/>
      <w:szCs w:val="20"/>
      <w:effect w:val="none"/>
      <w:vertAlign w:val="baseline"/>
      <w:cs w:val="0"/>
      <w:em w:val="none"/>
      <w:lang w:bidi="km" w:eastAsia="zh-TW" w:val="en-US"/>
    </w:rPr>
  </w:style>
  <w:style w:type="paragraph" w:styleId="Heading1">
    <w:name w:val="Heading 1"/>
    <w:basedOn w:val="标题"/>
    <w:next w:val="TextBody"/>
    <w:autoRedefine w:val="0"/>
    <w:hidden w:val="0"/>
    <w:qFormat w:val="0"/>
    <w:pPr>
      <w:keepNext w:val="1"/>
      <w:widowControl w:val="1"/>
      <w:numPr>
        <w:ilvl w:val="0"/>
        <w:numId w:val="1"/>
      </w:numPr>
      <w:suppressAutoHyphens w:val="0"/>
      <w:bidi w:val="0"/>
      <w:spacing w:after="120" w:before="240" w:line="1" w:lineRule="atLeast"/>
      <w:ind w:leftChars="-1" w:rightChars="0" w:firstLineChars="-1"/>
      <w:textDirection w:val="btLr"/>
      <w:textAlignment w:val="top"/>
      <w:outlineLvl w:val="0"/>
    </w:pPr>
    <w:rPr>
      <w:rFonts w:ascii="Liberation Sans" w:cs="Mangal" w:eastAsia="Microsoft JhengHei" w:hAnsi="Liberation Sans"/>
      <w:b w:val="1"/>
      <w:bCs w:val="1"/>
      <w:w w:val="100"/>
      <w:position w:val="-1"/>
      <w:sz w:val="36"/>
      <w:szCs w:val="36"/>
      <w:effect w:val="none"/>
      <w:vertAlign w:val="baseline"/>
      <w:cs w:val="0"/>
      <w:em w:val="none"/>
      <w:lang w:bidi="km" w:eastAsia="zh-TW" w:val="en-US"/>
    </w:rPr>
  </w:style>
  <w:style w:type="paragraph" w:styleId="Heading2">
    <w:name w:val="Heading 2"/>
    <w:basedOn w:val="标题"/>
    <w:next w:val="TextBody"/>
    <w:autoRedefine w:val="0"/>
    <w:hidden w:val="0"/>
    <w:qFormat w:val="0"/>
    <w:pPr>
      <w:keepNext w:val="1"/>
      <w:widowControl w:val="1"/>
      <w:numPr>
        <w:ilvl w:val="1"/>
        <w:numId w:val="1"/>
      </w:numPr>
      <w:suppressAutoHyphens w:val="0"/>
      <w:bidi w:val="0"/>
      <w:spacing w:after="120" w:before="200" w:line="1" w:lineRule="atLeast"/>
      <w:ind w:leftChars="-1" w:rightChars="0" w:firstLineChars="-1"/>
      <w:textDirection w:val="btLr"/>
      <w:textAlignment w:val="top"/>
      <w:outlineLvl w:val="1"/>
    </w:pPr>
    <w:rPr>
      <w:rFonts w:ascii="Liberation Sans" w:cs="Mangal" w:eastAsia="Microsoft JhengHei" w:hAnsi="Liberation Sans"/>
      <w:b w:val="1"/>
      <w:bCs w:val="1"/>
      <w:w w:val="100"/>
      <w:position w:val="-1"/>
      <w:sz w:val="32"/>
      <w:szCs w:val="32"/>
      <w:effect w:val="none"/>
      <w:vertAlign w:val="baseline"/>
      <w:cs w:val="0"/>
      <w:em w:val="none"/>
      <w:lang w:bidi="km" w:eastAsia="zh-TW" w:val="en-US"/>
    </w:rPr>
  </w:style>
  <w:style w:type="paragraph" w:styleId="Heading3">
    <w:name w:val="Heading 3"/>
    <w:basedOn w:val="标题"/>
    <w:next w:val="TextBody"/>
    <w:autoRedefine w:val="0"/>
    <w:hidden w:val="0"/>
    <w:qFormat w:val="0"/>
    <w:pPr>
      <w:keepNext w:val="1"/>
      <w:widowControl w:val="1"/>
      <w:numPr>
        <w:ilvl w:val="2"/>
        <w:numId w:val="1"/>
      </w:numPr>
      <w:suppressAutoHyphens w:val="0"/>
      <w:bidi w:val="0"/>
      <w:spacing w:after="120" w:before="140" w:line="1" w:lineRule="atLeast"/>
      <w:ind w:leftChars="-1" w:rightChars="0" w:firstLineChars="-1"/>
      <w:textDirection w:val="btLr"/>
      <w:textAlignment w:val="top"/>
      <w:outlineLvl w:val="2"/>
    </w:pPr>
    <w:rPr>
      <w:rFonts w:ascii="Liberation Sans" w:cs="Mangal" w:eastAsia="Microsoft JhengHei" w:hAnsi="Liberation Sans"/>
      <w:b w:val="1"/>
      <w:bCs w:val="1"/>
      <w:w w:val="100"/>
      <w:position w:val="-1"/>
      <w:sz w:val="28"/>
      <w:szCs w:val="28"/>
      <w:effect w:val="none"/>
      <w:vertAlign w:val="baseline"/>
      <w:cs w:val="0"/>
      <w:em w:val="none"/>
      <w:lang w:bidi="km" w:eastAsia="zh-TW" w:val="en-US"/>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預設段落字型">
    <w:name w:val="預設段落字型"/>
    <w:next w:val="預設段落字型"/>
    <w:autoRedefine w:val="0"/>
    <w:hidden w:val="0"/>
    <w:qFormat w:val="0"/>
    <w:rPr>
      <w:w w:val="100"/>
      <w:position w:val="-1"/>
      <w:effect w:val="none"/>
      <w:vertAlign w:val="baseline"/>
      <w:cs w:val="0"/>
      <w:em w:val="none"/>
      <w:lang/>
    </w:rPr>
  </w:style>
  <w:style w:type="character" w:styleId="DefaultParagraphFont2">
    <w:name w:val="Default Paragraph Font2"/>
    <w:next w:val="DefaultParagraphFont2"/>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DefaultParagraphFont1">
    <w:name w:val="Default Paragraph Font1"/>
    <w:next w:val="DefaultParagraphFont1"/>
    <w:autoRedefine w:val="0"/>
    <w:hidden w:val="0"/>
    <w:qFormat w:val="0"/>
    <w:rPr>
      <w:w w:val="100"/>
      <w:position w:val="-1"/>
      <w:effect w:val="none"/>
      <w:vertAlign w:val="baseline"/>
      <w:cs w:val="0"/>
      <w:em w:val="none"/>
      <w:lang/>
    </w:rPr>
  </w:style>
  <w:style w:type="character" w:styleId="HeaderChar">
    <w:name w:val="Header Char"/>
    <w:next w:val="HeaderChar"/>
    <w:autoRedefine w:val="0"/>
    <w:hidden w:val="0"/>
    <w:qFormat w:val="0"/>
    <w:rPr>
      <w:w w:val="100"/>
      <w:position w:val="-1"/>
      <w:szCs w:val="32"/>
      <w:effect w:val="none"/>
      <w:vertAlign w:val="baseline"/>
      <w:cs w:val="0"/>
      <w:em w:val="none"/>
      <w:lang w:bidi="km"/>
    </w:rPr>
  </w:style>
  <w:style w:type="character" w:styleId="FooterChar">
    <w:name w:val="Footer Char"/>
    <w:next w:val="FooterChar"/>
    <w:autoRedefine w:val="0"/>
    <w:hidden w:val="0"/>
    <w:qFormat w:val="0"/>
    <w:rPr>
      <w:w w:val="100"/>
      <w:position w:val="-1"/>
      <w:szCs w:val="32"/>
      <w:effect w:val="none"/>
      <w:vertAlign w:val="baseline"/>
      <w:cs w:val="0"/>
      <w:em w:val="none"/>
      <w:lang w:bidi="km"/>
    </w:rPr>
  </w:style>
  <w:style w:type="paragraph" w:styleId="Heading">
    <w:name w:val="Heading"/>
    <w:basedOn w:val="Normal"/>
    <w:next w:val="TextBody"/>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Mangal" w:eastAsia="Microsoft JhengHei" w:hAnsi="Liberation Sans"/>
      <w:w w:val="100"/>
      <w:position w:val="-1"/>
      <w:sz w:val="28"/>
      <w:szCs w:val="28"/>
      <w:effect w:val="none"/>
      <w:vertAlign w:val="baseline"/>
      <w:cs w:val="0"/>
      <w:em w:val="none"/>
      <w:lang w:bidi="km" w:eastAsia="zh-TW" w:val="en-US"/>
    </w:rPr>
  </w:style>
  <w:style w:type="paragraph" w:styleId="TextBody">
    <w:name w:val="Text Body"/>
    <w:basedOn w:val="Normal"/>
    <w:next w:val="TextBody"/>
    <w:autoRedefine w:val="0"/>
    <w:hidden w:val="0"/>
    <w:qFormat w:val="0"/>
    <w:pPr>
      <w:widowControl w:val="1"/>
      <w:suppressAutoHyphens w:val="0"/>
      <w:bidi w:val="0"/>
      <w:spacing w:after="140" w:before="0" w:line="288" w:lineRule="auto"/>
      <w:ind w:leftChars="-1" w:rightChars="0" w:firstLineChars="-1"/>
      <w:textDirection w:val="btLr"/>
      <w:textAlignment w:val="top"/>
      <w:outlineLvl w:val="0"/>
    </w:pPr>
    <w:rPr>
      <w:rFonts w:ascii="Calibri" w:cs="Arial" w:eastAsia="PMingLiU" w:hAnsi="Calibri"/>
      <w:w w:val="100"/>
      <w:position w:val="-1"/>
      <w:sz w:val="20"/>
      <w:szCs w:val="20"/>
      <w:effect w:val="none"/>
      <w:vertAlign w:val="baseline"/>
      <w:cs w:val="0"/>
      <w:em w:val="none"/>
      <w:lang w:bidi="km" w:eastAsia="zh-TW" w:val="en-US"/>
    </w:rPr>
  </w:style>
  <w:style w:type="paragraph" w:styleId="List">
    <w:name w:val="List"/>
    <w:basedOn w:val="TextBody"/>
    <w:next w:val="List"/>
    <w:autoRedefine w:val="0"/>
    <w:hidden w:val="0"/>
    <w:qFormat w:val="0"/>
    <w:pPr>
      <w:widowControl w:val="1"/>
      <w:suppressAutoHyphens w:val="0"/>
      <w:bidi w:val="0"/>
      <w:spacing w:after="140" w:before="0" w:line="288" w:lineRule="auto"/>
      <w:ind w:leftChars="-1" w:rightChars="0" w:firstLineChars="-1"/>
      <w:textDirection w:val="btLr"/>
      <w:textAlignment w:val="top"/>
      <w:outlineLvl w:val="0"/>
    </w:pPr>
    <w:rPr>
      <w:rFonts w:ascii="Calibri" w:cs="Mangal" w:eastAsia="PMingLiU" w:hAnsi="Calibri"/>
      <w:w w:val="100"/>
      <w:position w:val="-1"/>
      <w:sz w:val="20"/>
      <w:szCs w:val="20"/>
      <w:effect w:val="none"/>
      <w:vertAlign w:val="baseline"/>
      <w:cs w:val="0"/>
      <w:em w:val="none"/>
      <w:lang w:bidi="km" w:eastAsia="zh-TW" w:val="en-US"/>
    </w:rPr>
  </w:style>
  <w:style w:type="paragraph" w:styleId="Caption">
    <w:name w:val="Caption"/>
    <w:basedOn w:val="Normal"/>
    <w:next w:val="Caption"/>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Calibri" w:cs="Mangal" w:eastAsia="PMingLiU" w:hAnsi="Calibri"/>
      <w:i w:val="1"/>
      <w:iCs w:val="1"/>
      <w:w w:val="100"/>
      <w:position w:val="-1"/>
      <w:sz w:val="24"/>
      <w:szCs w:val="24"/>
      <w:effect w:val="none"/>
      <w:vertAlign w:val="baseline"/>
      <w:cs w:val="0"/>
      <w:em w:val="none"/>
      <w:lang w:bidi="km" w:eastAsia="zh-TW" w:val="en-US"/>
    </w:rPr>
  </w:style>
  <w:style w:type="paragraph" w:styleId="Index">
    <w:name w:val="Index"/>
    <w:basedOn w:val="Normal"/>
    <w:next w:val="Index"/>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Calibri" w:cs="Mangal" w:eastAsia="PMingLiU" w:hAnsi="Calibri"/>
      <w:w w:val="100"/>
      <w:position w:val="-1"/>
      <w:sz w:val="20"/>
      <w:szCs w:val="20"/>
      <w:effect w:val="none"/>
      <w:vertAlign w:val="baseline"/>
      <w:cs w:val="0"/>
      <w:em w:val="none"/>
      <w:lang w:bidi="km" w:eastAsia="zh-TW" w:val="en-US"/>
    </w:rPr>
  </w:style>
  <w:style w:type="paragraph" w:styleId="标题">
    <w:name w:val="标题"/>
    <w:basedOn w:val="Normal"/>
    <w:next w:val="TextBody"/>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Mangal" w:eastAsia="Microsoft JhengHei" w:hAnsi="Liberation Sans"/>
      <w:w w:val="100"/>
      <w:position w:val="-1"/>
      <w:sz w:val="28"/>
      <w:szCs w:val="28"/>
      <w:effect w:val="none"/>
      <w:vertAlign w:val="baseline"/>
      <w:cs w:val="0"/>
      <w:em w:val="none"/>
      <w:lang w:bidi="km" w:eastAsia="zh-TW" w:val="en-US"/>
    </w:rPr>
  </w:style>
  <w:style w:type="paragraph" w:styleId="索引">
    <w:name w:val="索引"/>
    <w:basedOn w:val="Normal"/>
    <w:next w:val="索引"/>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Calibri" w:cs="Mangal" w:eastAsia="PMingLiU" w:hAnsi="Calibri"/>
      <w:w w:val="100"/>
      <w:position w:val="-1"/>
      <w:sz w:val="20"/>
      <w:szCs w:val="20"/>
      <w:effect w:val="none"/>
      <w:vertAlign w:val="baseline"/>
      <w:cs w:val="0"/>
      <w:em w:val="none"/>
      <w:lang w:bidi="km" w:eastAsia="zh-TW" w:val="en-US"/>
    </w:rPr>
  </w:style>
  <w:style w:type="paragraph" w:styleId="標號">
    <w:name w:val="標號"/>
    <w:basedOn w:val="Normal"/>
    <w:next w:val="標號"/>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Calibri" w:cs="Mangal" w:eastAsia="PMingLiU" w:hAnsi="Calibri"/>
      <w:i w:val="1"/>
      <w:iCs w:val="1"/>
      <w:w w:val="100"/>
      <w:position w:val="-1"/>
      <w:sz w:val="24"/>
      <w:szCs w:val="24"/>
      <w:effect w:val="none"/>
      <w:vertAlign w:val="baseline"/>
      <w:cs w:val="0"/>
      <w:em w:val="none"/>
      <w:lang w:bidi="km" w:eastAsia="zh-TW" w:val="en-US"/>
    </w:rPr>
  </w:style>
  <w:style w:type="paragraph" w:styleId="Header">
    <w:name w:val="Header"/>
    <w:basedOn w:val="Normal"/>
    <w:next w:val="Header"/>
    <w:autoRedefine w:val="0"/>
    <w:hidden w:val="0"/>
    <w:qFormat w:val="0"/>
    <w:pPr>
      <w:widowControl w:val="1"/>
      <w:tabs>
        <w:tab w:val="center" w:leader="none" w:pos="4153"/>
        <w:tab w:val="right" w:leader="none" w:pos="8306"/>
      </w:tabs>
      <w:suppressAutoHyphens w:val="0"/>
      <w:bidi w:val="0"/>
      <w:spacing w:line="1" w:lineRule="atLeast"/>
      <w:ind w:leftChars="-1" w:rightChars="0" w:firstLineChars="-1"/>
      <w:textDirection w:val="btLr"/>
      <w:textAlignment w:val="top"/>
      <w:outlineLvl w:val="0"/>
    </w:pPr>
    <w:rPr>
      <w:rFonts w:ascii="Calibri" w:cs="Arial" w:eastAsia="PMingLiU" w:hAnsi="Calibri"/>
      <w:w w:val="100"/>
      <w:position w:val="-1"/>
      <w:sz w:val="20"/>
      <w:szCs w:val="32"/>
      <w:effect w:val="none"/>
      <w:vertAlign w:val="baseline"/>
      <w:cs w:val="0"/>
      <w:em w:val="none"/>
      <w:lang w:bidi="km" w:eastAsia="zh-TW" w:val="und"/>
    </w:rPr>
  </w:style>
  <w:style w:type="paragraph" w:styleId="Footer">
    <w:name w:val="Footer"/>
    <w:basedOn w:val="Normal"/>
    <w:next w:val="Footer"/>
    <w:autoRedefine w:val="0"/>
    <w:hidden w:val="0"/>
    <w:qFormat w:val="0"/>
    <w:pPr>
      <w:widowControl w:val="1"/>
      <w:tabs>
        <w:tab w:val="center" w:leader="none" w:pos="4153"/>
        <w:tab w:val="right" w:leader="none" w:pos="8306"/>
      </w:tabs>
      <w:suppressAutoHyphens w:val="0"/>
      <w:bidi w:val="0"/>
      <w:spacing w:line="1" w:lineRule="atLeast"/>
      <w:ind w:leftChars="-1" w:rightChars="0" w:firstLineChars="-1"/>
      <w:textDirection w:val="btLr"/>
      <w:textAlignment w:val="top"/>
      <w:outlineLvl w:val="0"/>
    </w:pPr>
    <w:rPr>
      <w:rFonts w:ascii="Calibri" w:cs="Arial" w:eastAsia="PMingLiU" w:hAnsi="Calibri"/>
      <w:w w:val="100"/>
      <w:position w:val="-1"/>
      <w:sz w:val="20"/>
      <w:szCs w:val="32"/>
      <w:effect w:val="none"/>
      <w:vertAlign w:val="baseline"/>
      <w:cs w:val="0"/>
      <w:em w:val="none"/>
      <w:lang w:bidi="km" w:eastAsia="zh-TW" w:val="und"/>
    </w:rPr>
  </w:style>
  <w:style w:type="paragraph" w:styleId="Normal(Web)">
    <w:name w:val="Normal (Web)"/>
    <w:basedOn w:val="Normal"/>
    <w:next w:val="Normal(Web)"/>
    <w:autoRedefine w:val="0"/>
    <w:hidden w:val="0"/>
    <w:qFormat w:val="0"/>
    <w:pPr>
      <w:widowControl w:val="1"/>
      <w:suppressAutoHyphens w:val="1"/>
      <w:bidi w:val="0"/>
      <w:spacing w:after="144" w:before="280" w:line="288"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n-US"/>
    </w:rPr>
  </w:style>
  <w:style w:type="paragraph" w:styleId="引用">
    <w:name w:val="引用"/>
    <w:basedOn w:val="Normal"/>
    <w:next w:val="引用"/>
    <w:autoRedefine w:val="0"/>
    <w:hidden w:val="0"/>
    <w:qFormat w:val="0"/>
    <w:pPr>
      <w:widowControl w:val="1"/>
      <w:suppressAutoHyphens w:val="0"/>
      <w:bidi w:val="0"/>
      <w:spacing w:after="283" w:before="0" w:line="1" w:lineRule="atLeast"/>
      <w:ind w:left="567" w:right="567" w:leftChars="-1" w:rightChars="0" w:firstLine="0" w:firstLineChars="-1"/>
      <w:textDirection w:val="btLr"/>
      <w:textAlignment w:val="top"/>
      <w:outlineLvl w:val="0"/>
    </w:pPr>
    <w:rPr>
      <w:rFonts w:ascii="Calibri" w:cs="Arial" w:eastAsia="PMingLiU" w:hAnsi="Calibri"/>
      <w:w w:val="100"/>
      <w:position w:val="-1"/>
      <w:sz w:val="20"/>
      <w:szCs w:val="20"/>
      <w:effect w:val="none"/>
      <w:vertAlign w:val="baseline"/>
      <w:cs w:val="0"/>
      <w:em w:val="none"/>
      <w:lang w:bidi="km" w:eastAsia="zh-TW" w:val="en-US"/>
    </w:rPr>
  </w:style>
  <w:style w:type="paragraph" w:styleId="Title">
    <w:name w:val="Title"/>
    <w:basedOn w:val="标题"/>
    <w:next w:val="TextBody"/>
    <w:autoRedefine w:val="0"/>
    <w:hidden w:val="0"/>
    <w:qFormat w:val="0"/>
    <w:pPr>
      <w:keepNext w:val="1"/>
      <w:widowControl w:val="1"/>
      <w:suppressAutoHyphens w:val="0"/>
      <w:bidi w:val="0"/>
      <w:spacing w:after="120" w:before="240" w:line="1" w:lineRule="atLeast"/>
      <w:ind w:leftChars="-1" w:rightChars="0" w:firstLineChars="-1"/>
      <w:jc w:val="center"/>
      <w:textDirection w:val="btLr"/>
      <w:textAlignment w:val="top"/>
      <w:outlineLvl w:val="0"/>
    </w:pPr>
    <w:rPr>
      <w:rFonts w:ascii="Liberation Sans" w:cs="Mangal" w:eastAsia="Microsoft JhengHei" w:hAnsi="Liberation Sans"/>
      <w:b w:val="1"/>
      <w:bCs w:val="1"/>
      <w:w w:val="100"/>
      <w:position w:val="-1"/>
      <w:sz w:val="56"/>
      <w:szCs w:val="56"/>
      <w:effect w:val="none"/>
      <w:vertAlign w:val="baseline"/>
      <w:cs w:val="0"/>
      <w:em w:val="none"/>
      <w:lang w:bidi="km" w:eastAsia="zh-TW" w:val="en-US"/>
    </w:rPr>
  </w:style>
  <w:style w:type="paragraph" w:styleId="Subtitle">
    <w:name w:val="Subtitle"/>
    <w:basedOn w:val="标题"/>
    <w:next w:val="TextBody"/>
    <w:autoRedefine w:val="0"/>
    <w:hidden w:val="0"/>
    <w:qFormat w:val="0"/>
    <w:pPr>
      <w:keepNext w:val="1"/>
      <w:widowControl w:val="1"/>
      <w:suppressAutoHyphens w:val="0"/>
      <w:bidi w:val="0"/>
      <w:spacing w:after="120" w:before="60" w:line="1" w:lineRule="atLeast"/>
      <w:ind w:leftChars="-1" w:rightChars="0" w:firstLineChars="-1"/>
      <w:jc w:val="center"/>
      <w:textDirection w:val="btLr"/>
      <w:textAlignment w:val="top"/>
      <w:outlineLvl w:val="0"/>
    </w:pPr>
    <w:rPr>
      <w:rFonts w:ascii="Liberation Sans" w:cs="Mangal" w:eastAsia="Microsoft JhengHei" w:hAnsi="Liberation Sans"/>
      <w:w w:val="100"/>
      <w:position w:val="-1"/>
      <w:sz w:val="36"/>
      <w:szCs w:val="36"/>
      <w:effect w:val="none"/>
      <w:vertAlign w:val="baseline"/>
      <w:cs w:val="0"/>
      <w:em w:val="none"/>
      <w:lang w:bidi="km" w:eastAsia="zh-TW" w:val="en-US"/>
    </w:rPr>
  </w:style>
  <w:style w:type="paragraph" w:styleId="表格内容">
    <w:name w:val="表格内容"/>
    <w:basedOn w:val="Normal"/>
    <w:next w:val="表格内容"/>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Calibri" w:cs="Arial" w:eastAsia="PMingLiU" w:hAnsi="Calibri"/>
      <w:w w:val="100"/>
      <w:position w:val="-1"/>
      <w:sz w:val="20"/>
      <w:szCs w:val="20"/>
      <w:effect w:val="none"/>
      <w:vertAlign w:val="baseline"/>
      <w:cs w:val="0"/>
      <w:em w:val="none"/>
      <w:lang w:bidi="km" w:eastAsia="zh-TW" w:val="en-US"/>
    </w:rPr>
  </w:style>
  <w:style w:type="paragraph" w:styleId="表格标题">
    <w:name w:val="表格标题"/>
    <w:basedOn w:val="表格内容"/>
    <w:next w:val="表格标题"/>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Calibri" w:cs="Arial" w:eastAsia="PMingLiU" w:hAnsi="Calibri"/>
      <w:b w:val="1"/>
      <w:bCs w:val="1"/>
      <w:w w:val="100"/>
      <w:position w:val="-1"/>
      <w:sz w:val="20"/>
      <w:szCs w:val="20"/>
      <w:effect w:val="none"/>
      <w:vertAlign w:val="baseline"/>
      <w:cs w:val="0"/>
      <w:em w:val="none"/>
      <w:lang w:bidi="km" w:eastAsia="zh-TW" w:val="en-US"/>
    </w:rPr>
  </w:style>
  <w:style w:type="paragraph" w:styleId="Subtitle">
    <w:name w:val="Subtitle"/>
    <w:basedOn w:val="Normal"/>
    <w:next w:val="Normal"/>
    <w:pPr>
      <w:keepNext w:val="1"/>
      <w:widowControl w:val="1"/>
      <w:spacing w:after="120" w:before="60" w:lineRule="auto"/>
      <w:jc w:val="center"/>
    </w:pPr>
    <w:rPr>
      <w:rFonts w:ascii="Liberation Sans" w:cs="Liberation Sans" w:eastAsia="Liberation Sans" w:hAnsi="Liberation Sans"/>
      <w:sz w:val="36"/>
      <w:szCs w:val="36"/>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HWOV4253HnIy/d59l0UwxQh6ww==">AMUW2mXs4hJIVJxW9psbXqmG9t7/ahO06F1qEViTmYtxqFhRqADkBbDE/d/T50TWxQ/41WCv/SI/HObAqVN7nq8631gyHGGeG90T24SHqkhKJpAGmppKf/Smk1DxQUZ2c5bmTnx8UCcLlDKzeA0+pSiBakOjZyCu5oss2grVpo0GCTPYm/e1Suq2VqRdHr1xhQJr/ufHuG7erWF7Wm/YXCApm0e3jhuWd9dsIK7oTPar1vwTJy9Ludkiunm0CiLWgvIoDZd6iDCxcmOvkrRZl5IPNDp8hbFGdojFnCynoFMUSyycR1eiB8WviFJCzXWY2xfezJ7DugGkgyYh6fcPPWRIFsQXErevvIj+qjMOgqlweReaLuE1OYOisim90jlfIIhYC7lZ3xD9qfVTPwBT34ZEH6ndBwzNmx7HMTV6YvKvdfN8CJ5rnVtku+1cXkw2nng/LCaz+BcoajbROvjlXC5DQvrNQo+4WnSo1JgWlBOi+6WVVY70dg3g/uAiYETUfmwBnQ9HKRwRDAJRlNLC7aLxtkhgUg3B1TQrFWJh6zmVjal4coYUBwmPJUkUZ6KZshi+dkhByuic/YKPaEWCABk7Yr+uxLCzaQlQpiYnobizA5HAR8Flp9CWNxN3gis1Xmb4+6srgnS1tycFhPRo7nWUkrNYoSHF6CXvwCu2uErMmaoJCsOxhH/KiSSREH+fiKtBBUN9WDUk6p+NgPV1BWJrqVlDmW+9C2C9Y6kkbfUW7bGVp+PDWFR3Zihnvyo3gS+Yb6BqAvPAA2FQxta+GiGdqBjBJeaUmfngjNV9Ztl5gyr8mQ3yJfVo/GBkfFeFk2h609uhxaEj7xux8aCXKi7GUX8RkLox2nnohp4B5vP0vm0cIAe9LzgPNRoDJNBkd2mmEEJ91r/WkRz+/V5vwtAuWj83mansP6f17ZS0vhn0mmuMvQEpy8NsBHacy5ENG0PLb4s7Z0Qxi5BSFwpWi+17Zv4KVz5zDoUghhxtzNlfTWCCzhAFGNUF+Ot54BqHncJlfxpa0BbnSKHt2hz2bEy3nOMCK2GKuFhxj3uS4mdLzHWQa9/jP7Rxif9rOj0dmRV7XptVz5S5M8Xp+7akO/fmb9S647ib8iKqqsbgct6OieggRwWo2PHSjo48WObc6YU2c2WLPLMQgglIrIl0kE2cdzj6ZkXrAhZ8lwGP2JvjhMtwzGxgEZpI6hGk4vKsUMB9ofMrTSDYPZWWN+hCc1XPhlgRUlTLjz6f3QXS0uXTg2101ZPAuZKhVfMcOf+kuI8GPDXFOndpjybYyY8tDdkOIfCuvtm/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2018-10-25T07:13:00Z</dcterms:created>
  <dc:creator>Teddy.Heh</dc:creator>
</cp:coreProperties>
</file>

<file path=docProps/custom.xml><?xml version="1.0" encoding="utf-8"?>
<Properties xmlns="http://schemas.openxmlformats.org/officeDocument/2006/custom-properties" xmlns:vt="http://schemas.openxmlformats.org/officeDocument/2006/docPropsVTypes"/>
</file>